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rPr>
        <w:id w:val="2876454"/>
        <w:docPartObj>
          <w:docPartGallery w:val="Cover Pages"/>
          <w:docPartUnique/>
        </w:docPartObj>
      </w:sdtPr>
      <w:sdtEndPr>
        <w:rPr>
          <w:rFonts w:asciiTheme="minorHAnsi" w:eastAsiaTheme="minorEastAsia" w:hAnsiTheme="minorHAnsi" w:cstheme="minorBidi"/>
          <w:sz w:val="22"/>
          <w:szCs w:val="22"/>
        </w:rPr>
      </w:sdtEndPr>
      <w:sdtContent>
        <w:p w:rsidR="00616AB6" w:rsidRDefault="000B296C" w:rsidP="00CD240D">
          <w:pPr>
            <w:pStyle w:val="a3"/>
            <w:jc w:val="center"/>
            <w:rPr>
              <w:rFonts w:asciiTheme="majorHAnsi" w:eastAsiaTheme="majorEastAsia" w:hAnsiTheme="majorHAnsi" w:cstheme="majorBidi"/>
              <w:sz w:val="72"/>
              <w:szCs w:val="72"/>
            </w:rPr>
          </w:pPr>
          <w:r>
            <w:rPr>
              <w:rFonts w:eastAsiaTheme="majorEastAsia" w:cstheme="majorBidi"/>
              <w:noProof/>
            </w:rPr>
            <w:drawing>
              <wp:anchor distT="36576" distB="36576" distL="36576" distR="36576" simplePos="0" relativeHeight="251665408" behindDoc="0" locked="0" layoutInCell="1" allowOverlap="1">
                <wp:simplePos x="0" y="0"/>
                <wp:positionH relativeFrom="column">
                  <wp:posOffset>8376285</wp:posOffset>
                </wp:positionH>
                <wp:positionV relativeFrom="paragraph">
                  <wp:posOffset>3632200</wp:posOffset>
                </wp:positionV>
                <wp:extent cx="857250" cy="1143000"/>
                <wp:effectExtent l="95250" t="0" r="0" b="0"/>
                <wp:wrapNone/>
                <wp:docPr id="6" name="Рисунок 6" descr="SO0226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O02269_"/>
                        <pic:cNvPicPr preferRelativeResize="0">
                          <a:picLocks noChangeArrowheads="1" noChangeShapeType="1"/>
                        </pic:cNvPicPr>
                      </pic:nvPicPr>
                      <pic:blipFill>
                        <a:blip r:embed="rId5" cstate="print"/>
                        <a:srcRect/>
                        <a:stretch>
                          <a:fillRect/>
                        </a:stretch>
                      </pic:blipFill>
                      <pic:spPr bwMode="auto">
                        <a:xfrm rot="432001">
                          <a:off x="0" y="0"/>
                          <a:ext cx="857250" cy="1143000"/>
                        </a:xfrm>
                        <a:prstGeom prst="rect">
                          <a:avLst/>
                        </a:prstGeom>
                        <a:noFill/>
                        <a:ln w="0" algn="in">
                          <a:noFill/>
                          <a:miter lim="800000"/>
                          <a:headEnd/>
                          <a:tailEnd/>
                        </a:ln>
                        <a:effectLst/>
                      </pic:spPr>
                    </pic:pic>
                  </a:graphicData>
                </a:graphic>
              </wp:anchor>
            </w:drawing>
          </w:r>
          <w:r w:rsidR="003D2D5C">
            <w:rPr>
              <w:rFonts w:eastAsiaTheme="majorEastAsia" w:cstheme="majorBidi"/>
              <w:noProof/>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11210925" cy="466725"/>
                    <wp:effectExtent l="8890" t="6985" r="10160" b="1206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0925" cy="46672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882.75pt;height:36.7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" o:allowincell="f" fillcolor="#4bacc6 [3208]" strokecolor="#31849b [2408]">
                    <w10:wrap anchorx="page" anchory="page"/>
                  </v:rect>
                </w:pict>
              </mc:Fallback>
            </mc:AlternateContent>
          </w:r>
          <w:r w:rsidR="003D2D5C">
            <w:rPr>
              <w:rFonts w:eastAsiaTheme="majorEastAsia" w:cstheme="majorBidi"/>
              <w:noProof/>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7915275"/>
                    <wp:effectExtent l="7620" t="10795" r="6350" b="825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52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623.2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" o:allowincell="f" fillcolor="white [3212]" strokecolor="#31849b [2408]">
                    <w10:wrap anchorx="margin" anchory="page"/>
                  </v:rect>
                </w:pict>
              </mc:Fallback>
            </mc:AlternateContent>
          </w:r>
          <w:r w:rsidR="003D2D5C">
            <w:rPr>
              <w:rFonts w:eastAsiaTheme="majorEastAsia" w:cstheme="majorBidi"/>
              <w:noProof/>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7915275"/>
                    <wp:effectExtent l="6985" t="10795" r="6985" b="82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52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623.2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" o:allowincell="f" fillcolor="white [3212]" strokecolor="#31849b [2408]">
                    <w10:wrap anchorx="margin" anchory="page"/>
                  </v:rect>
                </w:pict>
              </mc:Fallback>
            </mc:AlternateContent>
          </w:r>
          <w:r w:rsidR="003D2D5C">
            <w:rPr>
              <w:rFonts w:eastAsiaTheme="majorEastAsia" w:cstheme="majorBidi"/>
              <w:noProof/>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11210925" cy="466725"/>
                    <wp:effectExtent l="8890" t="9525" r="10160"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0925" cy="46672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882.75pt;height:36.7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" o:allowincell="f" fillcolor="#4bacc6 [3208]" strokecolor="#31849b [2408]">
                    <w10:wrap anchorx="page" anchory="margin"/>
                  </v:rect>
                </w:pict>
              </mc:Fallback>
            </mc:AlternateContent>
          </w:r>
          <w:sdt>
            <w:sdtPr>
              <w:rPr>
                <w:rFonts w:asciiTheme="majorHAnsi" w:eastAsiaTheme="majorEastAsia" w:hAnsiTheme="majorHAnsi" w:cstheme="majorBidi"/>
                <w:b/>
                <w:color w:val="7030A0"/>
                <w:sz w:val="56"/>
                <w:szCs w:val="56"/>
              </w:rPr>
              <w:alias w:val="Заголовок"/>
              <w:id w:val="14700071"/>
              <w:placeholder>
                <w:docPart w:val="C5F6E34C36044BB5A30584D304C9F95E"/>
              </w:placeholder>
              <w:dataBinding w:prefixMappings="xmlns:ns0='http://schemas.openxmlformats.org/package/2006/metadata/core-properties' xmlns:ns1='http://purl.org/dc/elements/1.1/'" w:xpath="/ns0:coreProperties[1]/ns1:title[1]" w:storeItemID="{6C3C8BC8-F283-45AE-878A-BAB7291924A1}"/>
              <w:text/>
            </w:sdtPr>
            <w:sdtEndPr/>
            <w:sdtContent>
              <w:r w:rsidR="003D2D5C">
                <w:rPr>
                  <w:rFonts w:asciiTheme="majorHAnsi" w:eastAsiaTheme="majorEastAsia" w:hAnsiTheme="majorHAnsi" w:cstheme="majorBidi"/>
                  <w:b/>
                  <w:color w:val="7030A0"/>
                  <w:sz w:val="56"/>
                  <w:szCs w:val="56"/>
                </w:rPr>
                <w:t>Стартовала новогодняя благотворительная акция: «Наши дети»</w:t>
              </w:r>
            </w:sdtContent>
          </w:sdt>
        </w:p>
        <w:sdt>
          <w:sdtPr>
            <w:rPr>
              <w:rFonts w:asciiTheme="majorHAnsi" w:eastAsiaTheme="majorEastAsia" w:hAnsiTheme="majorHAnsi" w:cstheme="majorBidi"/>
              <w:b/>
              <w:color w:val="FF0000"/>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rsidR="00616AB6" w:rsidRPr="00F8752A" w:rsidRDefault="003D2D5C" w:rsidP="0042277B">
              <w:pPr>
                <w:pStyle w:val="a3"/>
                <w:jc w:val="both"/>
                <w:rPr>
                  <w:rFonts w:asciiTheme="majorHAnsi" w:eastAsiaTheme="majorEastAsia" w:hAnsiTheme="majorHAnsi" w:cstheme="majorBidi"/>
                  <w:b/>
                  <w:color w:val="FF0000"/>
                  <w:sz w:val="36"/>
                  <w:szCs w:val="36"/>
                </w:rPr>
              </w:pPr>
              <w:r>
                <w:rPr>
                  <w:rFonts w:asciiTheme="majorHAnsi" w:eastAsiaTheme="majorEastAsia" w:hAnsiTheme="majorHAnsi" w:cstheme="majorBidi"/>
                  <w:b/>
                  <w:color w:val="FF0000"/>
                  <w:sz w:val="36"/>
                  <w:szCs w:val="36"/>
                </w:rPr>
                <w:t>Ленинский районный комитет Белорусского профессионального союза работников образования и науки рекомендует председателям профсоюзных комитетов принять участие в акции. Ни один ребёнок не должен остаться без новогоднего подарка. Районным комитетом профсоюза будет оказана благотворительная помощь ГУО «Детский городок Ленинского района». Три семьи получат бытовую технику. Будет оказана материальная помощь одиноким матерям, оказавшимся в тяжёлом материальном положении. Театр Белорусской Армии 26.12.2013 года для детей работников учреждений образования района покажет новогоднюю сказку «Снежная королева». Мальчишки и девчонки после представления получат от районного комитета профсоюза сладкие новогодние подарки.</w:t>
              </w:r>
            </w:p>
          </w:sdtContent>
        </w:sdt>
        <w:p w:rsidR="00616AB6" w:rsidRDefault="003D2D5C" w:rsidP="0042277B">
          <w:pPr>
            <w:pStyle w:val="a3"/>
            <w:jc w:val="both"/>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71552" behindDoc="0" locked="0" layoutInCell="1" allowOverlap="1">
                    <wp:simplePos x="0" y="0"/>
                    <wp:positionH relativeFrom="column">
                      <wp:posOffset>3432810</wp:posOffset>
                    </wp:positionH>
                    <wp:positionV relativeFrom="paragraph">
                      <wp:posOffset>183515</wp:posOffset>
                    </wp:positionV>
                    <wp:extent cx="2209800" cy="1628775"/>
                    <wp:effectExtent l="9525" t="9525" r="9525" b="952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28775"/>
                            </a:xfrm>
                            <a:prstGeom prst="rect">
                              <a:avLst/>
                            </a:prstGeom>
                            <a:solidFill>
                              <a:srgbClr val="FFFFFF"/>
                            </a:solidFill>
                            <a:ln w="9525">
                              <a:solidFill>
                                <a:srgbClr val="000000"/>
                              </a:solidFill>
                              <a:miter lim="800000"/>
                              <a:headEnd/>
                              <a:tailEnd/>
                            </a:ln>
                          </wps:spPr>
                          <wps:txbx>
                            <w:txbxContent>
                              <w:p w:rsidR="000B296C" w:rsidRDefault="000B296C" w:rsidP="000B296C">
                                <w:r>
                                  <w:rPr>
                                    <w:noProof/>
                                  </w:rPr>
                                  <w:drawing>
                                    <wp:inline distT="0" distB="0" distL="0" distR="0">
                                      <wp:extent cx="2582901" cy="1943100"/>
                                      <wp:effectExtent l="19050" t="0" r="7899" b="0"/>
                                      <wp:docPr id="14" name="Рисунок 13" descr="DSCN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5456"/>
                                              <pic:cNvPicPr>
                                                <a:picLocks noChangeAspect="1" noChangeArrowheads="1"/>
                                              </pic:cNvPicPr>
                                            </pic:nvPicPr>
                                            <pic:blipFill>
                                              <a:blip r:embed="rId6"/>
                                              <a:srcRect/>
                                              <a:stretch>
                                                <a:fillRect/>
                                              </a:stretch>
                                            </pic:blipFill>
                                            <pic:spPr bwMode="auto">
                                              <a:xfrm>
                                                <a:off x="0" y="0"/>
                                                <a:ext cx="2582901" cy="1943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70.3pt;margin-top:14.45pt;width:174pt;height:12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">
                    <v:textbox>
                      <w:txbxContent>
                        <w:p w:rsidR="000B296C" w:rsidRDefault="000B296C" w:rsidP="000B296C">
                          <w:r>
                            <w:rPr>
                              <w:noProof/>
                            </w:rPr>
                            <w:drawing>
                              <wp:inline distT="0" distB="0" distL="0" distR="0">
                                <wp:extent cx="2582901" cy="1943100"/>
                                <wp:effectExtent l="19050" t="0" r="7899" b="0"/>
                                <wp:docPr id="14" name="Рисунок 13" descr="DSCN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5456"/>
                                        <pic:cNvPicPr>
                                          <a:picLocks noChangeAspect="1" noChangeArrowheads="1"/>
                                        </pic:cNvPicPr>
                                      </pic:nvPicPr>
                                      <pic:blipFill>
                                        <a:blip r:embed="rId6"/>
                                        <a:srcRect/>
                                        <a:stretch>
                                          <a:fillRect/>
                                        </a:stretch>
                                      </pic:blipFill>
                                      <pic:spPr bwMode="auto">
                                        <a:xfrm>
                                          <a:off x="0" y="0"/>
                                          <a:ext cx="2582901" cy="19431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80010</wp:posOffset>
                    </wp:positionH>
                    <wp:positionV relativeFrom="paragraph">
                      <wp:posOffset>31115</wp:posOffset>
                    </wp:positionV>
                    <wp:extent cx="2981325" cy="2066925"/>
                    <wp:effectExtent l="9525" t="9525" r="952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066925"/>
                            </a:xfrm>
                            <a:prstGeom prst="rect">
                              <a:avLst/>
                            </a:prstGeom>
                            <a:solidFill>
                              <a:srgbClr val="FFFFFF"/>
                            </a:solidFill>
                            <a:ln w="9525">
                              <a:solidFill>
                                <a:srgbClr val="000000"/>
                              </a:solidFill>
                              <a:miter lim="800000"/>
                              <a:headEnd/>
                              <a:tailEnd/>
                            </a:ln>
                          </wps:spPr>
                          <wps:txbx>
                            <w:txbxContent>
                              <w:p w:rsidR="00CD240D" w:rsidRDefault="000B296C">
                                <w:r>
                                  <w:rPr>
                                    <w:noProof/>
                                  </w:rPr>
                                  <w:drawing>
                                    <wp:inline distT="0" distB="0" distL="0" distR="0">
                                      <wp:extent cx="2788920" cy="2088563"/>
                                      <wp:effectExtent l="19050" t="0" r="0" b="0"/>
                                      <wp:docPr id="15" name="Рисунок 5" descr="ny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_288"/>
                                              <pic:cNvPicPr>
                                                <a:picLocks noChangeAspect="1" noChangeArrowheads="1"/>
                                              </pic:cNvPicPr>
                                            </pic:nvPicPr>
                                            <pic:blipFill>
                                              <a:blip r:embed="rId7"/>
                                              <a:srcRect/>
                                              <a:stretch>
                                                <a:fillRect/>
                                              </a:stretch>
                                            </pic:blipFill>
                                            <pic:spPr bwMode="auto">
                                              <a:xfrm>
                                                <a:off x="0" y="0"/>
                                                <a:ext cx="2788920" cy="20885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6.3pt;margin-top:2.45pt;width:234.75pt;height:1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">
                    <v:textbox>
                      <w:txbxContent>
                        <w:p w:rsidR="00CD240D" w:rsidRDefault="000B296C">
                          <w:r>
                            <w:rPr>
                              <w:noProof/>
                            </w:rPr>
                            <w:drawing>
                              <wp:inline distT="0" distB="0" distL="0" distR="0">
                                <wp:extent cx="2788920" cy="2088563"/>
                                <wp:effectExtent l="19050" t="0" r="0" b="0"/>
                                <wp:docPr id="15" name="Рисунок 5" descr="ny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_288"/>
                                        <pic:cNvPicPr>
                                          <a:picLocks noChangeAspect="1" noChangeArrowheads="1"/>
                                        </pic:cNvPicPr>
                                      </pic:nvPicPr>
                                      <pic:blipFill>
                                        <a:blip r:embed="rId7"/>
                                        <a:srcRect/>
                                        <a:stretch>
                                          <a:fillRect/>
                                        </a:stretch>
                                      </pic:blipFill>
                                      <pic:spPr bwMode="auto">
                                        <a:xfrm>
                                          <a:off x="0" y="0"/>
                                          <a:ext cx="2788920" cy="2088563"/>
                                        </a:xfrm>
                                        <a:prstGeom prst="rect">
                                          <a:avLst/>
                                        </a:prstGeom>
                                        <a:noFill/>
                                        <a:ln w="9525">
                                          <a:noFill/>
                                          <a:miter lim="800000"/>
                                          <a:headEnd/>
                                          <a:tailEnd/>
                                        </a:ln>
                                      </pic:spPr>
                                    </pic:pic>
                                  </a:graphicData>
                                </a:graphic>
                              </wp:inline>
                            </w:drawing>
                          </w:r>
                        </w:p>
                      </w:txbxContent>
                    </v:textbox>
                  </v:shape>
                </w:pict>
              </mc:Fallback>
            </mc:AlternateContent>
          </w:r>
        </w:p>
        <w:p w:rsidR="00616AB6" w:rsidRDefault="00616AB6">
          <w:pPr>
            <w:pStyle w:val="a3"/>
            <w:rPr>
              <w:rFonts w:asciiTheme="majorHAnsi" w:eastAsiaTheme="majorEastAsia" w:hAnsiTheme="majorHAnsi" w:cstheme="majorBidi"/>
              <w:sz w:val="36"/>
              <w:szCs w:val="36"/>
            </w:rPr>
          </w:pPr>
        </w:p>
        <w:p w:rsidR="00CD240D" w:rsidRDefault="00CD240D"/>
        <w:p w:rsidR="00CD240D" w:rsidRDefault="00CD240D"/>
        <w:p w:rsidR="00CD240D" w:rsidRDefault="003D2D5C">
          <w:r>
            <w:rPr>
              <w:noProof/>
            </w:rPr>
            <mc:AlternateContent>
              <mc:Choice Requires="wps">
                <w:drawing>
                  <wp:anchor distT="0" distB="0" distL="114300" distR="114300" simplePos="0" relativeHeight="251670528" behindDoc="0" locked="0" layoutInCell="1" allowOverlap="1">
                    <wp:simplePos x="0" y="0"/>
                    <wp:positionH relativeFrom="column">
                      <wp:posOffset>4824095</wp:posOffset>
                    </wp:positionH>
                    <wp:positionV relativeFrom="paragraph">
                      <wp:posOffset>182880</wp:posOffset>
                    </wp:positionV>
                    <wp:extent cx="4328795" cy="1223010"/>
                    <wp:effectExtent l="10160" t="9525" r="13970" b="571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1223010"/>
                            </a:xfrm>
                            <a:prstGeom prst="rect">
                              <a:avLst/>
                            </a:prstGeom>
                            <a:solidFill>
                              <a:srgbClr val="FFFFFF"/>
                            </a:solidFill>
                            <a:ln w="9525">
                              <a:solidFill>
                                <a:srgbClr val="000000"/>
                              </a:solidFill>
                              <a:miter lim="800000"/>
                              <a:headEnd/>
                              <a:tailEnd/>
                            </a:ln>
                          </wps:spPr>
                          <wps:txbx>
                            <w:txbxContent>
                              <w:p w:rsidR="00EB6FC3" w:rsidRDefault="00EB6FC3" w:rsidP="009665C8">
                                <w:pPr>
                                  <w:jc w:val="center"/>
                                  <w:rPr>
                                    <w:b/>
                                    <w:i/>
                                    <w:color w:val="365F91" w:themeColor="accent1" w:themeShade="BF"/>
                                    <w:sz w:val="28"/>
                                    <w:szCs w:val="28"/>
                                  </w:rPr>
                                </w:pPr>
                                <w:r>
                                  <w:rPr>
                                    <w:b/>
                                    <w:i/>
                                    <w:color w:val="365F91" w:themeColor="accent1" w:themeShade="BF"/>
                                    <w:sz w:val="28"/>
                                    <w:szCs w:val="28"/>
                                  </w:rPr>
                                  <w:t>«ПРОФСОЮЗЫ</w:t>
                                </w:r>
                                <w:r w:rsidR="0023324F">
                                  <w:rPr>
                                    <w:b/>
                                    <w:i/>
                                    <w:color w:val="365F91" w:themeColor="accent1" w:themeShade="BF"/>
                                    <w:sz w:val="28"/>
                                    <w:szCs w:val="28"/>
                                  </w:rPr>
                                  <w:t>--</w:t>
                                </w:r>
                                <w:r>
                                  <w:rPr>
                                    <w:b/>
                                    <w:i/>
                                    <w:color w:val="365F91" w:themeColor="accent1" w:themeShade="BF"/>
                                    <w:sz w:val="28"/>
                                    <w:szCs w:val="28"/>
                                  </w:rPr>
                                  <w:t xml:space="preserve"> ДЕТЯМ»</w:t>
                                </w:r>
                              </w:p>
                              <w:p w:rsidR="00CD240D" w:rsidRPr="00EB6FC3" w:rsidRDefault="00CD240D" w:rsidP="009665C8">
                                <w:pPr>
                                  <w:jc w:val="center"/>
                                  <w:rPr>
                                    <w:b/>
                                    <w:i/>
                                    <w:color w:val="365F91" w:themeColor="accent1" w:themeShade="BF"/>
                                    <w:sz w:val="28"/>
                                    <w:szCs w:val="28"/>
                                  </w:rPr>
                                </w:pPr>
                                <w:r w:rsidRPr="00EB6FC3">
                                  <w:rPr>
                                    <w:b/>
                                    <w:i/>
                                    <w:color w:val="365F91" w:themeColor="accent1" w:themeShade="BF"/>
                                    <w:sz w:val="28"/>
                                    <w:szCs w:val="28"/>
                                  </w:rPr>
                                  <w:t>Ленинс</w:t>
                                </w:r>
                                <w:r w:rsidR="009665C8" w:rsidRPr="00EB6FC3">
                                  <w:rPr>
                                    <w:b/>
                                    <w:i/>
                                    <w:color w:val="365F91" w:themeColor="accent1" w:themeShade="BF"/>
                                    <w:sz w:val="28"/>
                                    <w:szCs w:val="28"/>
                                  </w:rPr>
                                  <w:t>кая районная г.Минска организация Белорусского профессионального союза работников образования и науки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79.85pt;margin-top:14.4pt;width:340.85pt;height:9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">
                    <v:textbox>
                      <w:txbxContent>
                        <w:p w:rsidR="00EB6FC3" w:rsidRDefault="00EB6FC3" w:rsidP="009665C8">
                          <w:pPr>
                            <w:jc w:val="center"/>
                            <w:rPr>
                              <w:b/>
                              <w:i/>
                              <w:color w:val="365F91" w:themeColor="accent1" w:themeShade="BF"/>
                              <w:sz w:val="28"/>
                              <w:szCs w:val="28"/>
                            </w:rPr>
                          </w:pPr>
                          <w:r>
                            <w:rPr>
                              <w:b/>
                              <w:i/>
                              <w:color w:val="365F91" w:themeColor="accent1" w:themeShade="BF"/>
                              <w:sz w:val="28"/>
                              <w:szCs w:val="28"/>
                            </w:rPr>
                            <w:t>«ПРОФСОЮЗЫ</w:t>
                          </w:r>
                          <w:r w:rsidR="0023324F">
                            <w:rPr>
                              <w:b/>
                              <w:i/>
                              <w:color w:val="365F91" w:themeColor="accent1" w:themeShade="BF"/>
                              <w:sz w:val="28"/>
                              <w:szCs w:val="28"/>
                            </w:rPr>
                            <w:t>--</w:t>
                          </w:r>
                          <w:r>
                            <w:rPr>
                              <w:b/>
                              <w:i/>
                              <w:color w:val="365F91" w:themeColor="accent1" w:themeShade="BF"/>
                              <w:sz w:val="28"/>
                              <w:szCs w:val="28"/>
                            </w:rPr>
                            <w:t xml:space="preserve"> ДЕТЯМ»</w:t>
                          </w:r>
                        </w:p>
                        <w:p w:rsidR="00CD240D" w:rsidRPr="00EB6FC3" w:rsidRDefault="00CD240D" w:rsidP="009665C8">
                          <w:pPr>
                            <w:jc w:val="center"/>
                            <w:rPr>
                              <w:b/>
                              <w:i/>
                              <w:color w:val="365F91" w:themeColor="accent1" w:themeShade="BF"/>
                              <w:sz w:val="28"/>
                              <w:szCs w:val="28"/>
                            </w:rPr>
                          </w:pPr>
                          <w:r w:rsidRPr="00EB6FC3">
                            <w:rPr>
                              <w:b/>
                              <w:i/>
                              <w:color w:val="365F91" w:themeColor="accent1" w:themeShade="BF"/>
                              <w:sz w:val="28"/>
                              <w:szCs w:val="28"/>
                            </w:rPr>
                            <w:t>Ленинс</w:t>
                          </w:r>
                          <w:r w:rsidR="009665C8" w:rsidRPr="00EB6FC3">
                            <w:rPr>
                              <w:b/>
                              <w:i/>
                              <w:color w:val="365F91" w:themeColor="accent1" w:themeShade="BF"/>
                              <w:sz w:val="28"/>
                              <w:szCs w:val="28"/>
                            </w:rPr>
                            <w:t>кая районная г.Минска организация Белорусского профессионального союза работников образования и науки</w:t>
                          </w:r>
                        </w:p>
                      </w:txbxContent>
                    </v:textbox>
                  </v:shape>
                </w:pict>
              </mc:Fallback>
            </mc:AlternateContent>
          </w:r>
        </w:p>
      </w:sdtContent>
    </w:sdt>
    <w:p w:rsidR="00CD240D" w:rsidRDefault="003D2D5C">
      <w:r>
        <w:rPr>
          <w:noProof/>
        </w:rPr>
        <w:lastRenderedPageBreak/>
        <mc:AlternateContent>
          <mc:Choice Requires="wpc">
            <w:drawing>
              <wp:inline distT="0" distB="0" distL="0" distR="0">
                <wp:extent cx="9829800" cy="800100"/>
                <wp:effectExtent l="0" t="0" r="3810" b="3175"/>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0" o:spid="_x0000_s1026" editas="canvas" style="width:774pt;height:63pt;mso-position-horizontal-relative:char;mso-position-vertical-relative:line" coordsize="9829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8298;height:8001;visibility:visible;mso-wrap-style:square">
                  <v:fill o:detectmouseclick="t"/>
                  <v:path o:connecttype="none"/>
                </v:shape>
                <w10:anchorlock/>
              </v:group>
            </w:pict>
          </mc:Fallback>
        </mc:AlternateContent>
      </w:r>
    </w:p>
    <w:p w:rsidR="00616AB6" w:rsidRDefault="00616AB6"/>
    <w:p w:rsidR="00065B81" w:rsidRDefault="00065B81"/>
    <w:sectPr w:rsidR="00065B81" w:rsidSect="00616AB6">
      <w:pgSz w:w="16838" w:h="11906" w:orient="landscape"/>
      <w:pgMar w:top="850" w:right="1134" w:bottom="1701" w:left="1134"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AB6"/>
    <w:rsid w:val="00065B81"/>
    <w:rsid w:val="000B296C"/>
    <w:rsid w:val="00192622"/>
    <w:rsid w:val="0023324F"/>
    <w:rsid w:val="002B03DF"/>
    <w:rsid w:val="003A52E0"/>
    <w:rsid w:val="003B5DCA"/>
    <w:rsid w:val="003D2D5C"/>
    <w:rsid w:val="0042277B"/>
    <w:rsid w:val="00527183"/>
    <w:rsid w:val="00616AB6"/>
    <w:rsid w:val="00930FC2"/>
    <w:rsid w:val="009665C8"/>
    <w:rsid w:val="00CD240D"/>
    <w:rsid w:val="00D77907"/>
    <w:rsid w:val="00EB6FC3"/>
    <w:rsid w:val="00F36E16"/>
    <w:rsid w:val="00F83D36"/>
    <w:rsid w:val="00F8752A"/>
    <w:rsid w:val="00FB4639"/>
    <w:rsid w:val="00FC7C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16AB6"/>
    <w:pPr>
      <w:spacing w:after="0" w:line="240" w:lineRule="auto"/>
    </w:pPr>
  </w:style>
  <w:style w:type="character" w:customStyle="1" w:styleId="a4">
    <w:name w:val="Без интервала Знак"/>
    <w:basedOn w:val="a0"/>
    <w:link w:val="a3"/>
    <w:uiPriority w:val="1"/>
    <w:rsid w:val="00616AB6"/>
    <w:rPr>
      <w:rFonts w:eastAsiaTheme="minorEastAsia"/>
    </w:rPr>
  </w:style>
  <w:style w:type="paragraph" w:styleId="a5">
    <w:name w:val="Balloon Text"/>
    <w:basedOn w:val="a"/>
    <w:link w:val="a6"/>
    <w:uiPriority w:val="99"/>
    <w:semiHidden/>
    <w:unhideWhenUsed/>
    <w:rsid w:val="00616A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6A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16AB6"/>
    <w:pPr>
      <w:spacing w:after="0" w:line="240" w:lineRule="auto"/>
    </w:pPr>
  </w:style>
  <w:style w:type="character" w:customStyle="1" w:styleId="a4">
    <w:name w:val="Без интервала Знак"/>
    <w:basedOn w:val="a0"/>
    <w:link w:val="a3"/>
    <w:uiPriority w:val="1"/>
    <w:rsid w:val="00616AB6"/>
    <w:rPr>
      <w:rFonts w:eastAsiaTheme="minorEastAsia"/>
    </w:rPr>
  </w:style>
  <w:style w:type="paragraph" w:styleId="a5">
    <w:name w:val="Balloon Text"/>
    <w:basedOn w:val="a"/>
    <w:link w:val="a6"/>
    <w:uiPriority w:val="99"/>
    <w:semiHidden/>
    <w:unhideWhenUsed/>
    <w:rsid w:val="00616A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6A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CD39A5"/>
    <w:rsid w:val="00097578"/>
    <w:rsid w:val="00481A08"/>
    <w:rsid w:val="00BB66D5"/>
    <w:rsid w:val="00CD3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6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F6E34C36044BB5A30584D304C9F95E">
    <w:name w:val="C5F6E34C36044BB5A30584D304C9F95E"/>
    <w:rsid w:val="00CD39A5"/>
  </w:style>
  <w:style w:type="paragraph" w:customStyle="1" w:styleId="3CF5225061A14FD0970865701B115200">
    <w:name w:val="3CF5225061A14FD0970865701B115200"/>
    <w:rsid w:val="00CD39A5"/>
  </w:style>
  <w:style w:type="paragraph" w:customStyle="1" w:styleId="DCF8BFEFC7B24EB89D4D9629187EC949">
    <w:name w:val="DCF8BFEFC7B24EB89D4D9629187EC949"/>
    <w:rsid w:val="00CD39A5"/>
  </w:style>
  <w:style w:type="paragraph" w:customStyle="1" w:styleId="888C49FA10CE448BB1289148F0614917">
    <w:name w:val="888C49FA10CE448BB1289148F0614917"/>
    <w:rsid w:val="00CD39A5"/>
  </w:style>
  <w:style w:type="paragraph" w:customStyle="1" w:styleId="640B3C0690744CE4992DFBBFF206BB46">
    <w:name w:val="640B3C0690744CE4992DFBBFF206BB46"/>
    <w:rsid w:val="00CD39A5"/>
  </w:style>
  <w:style w:type="paragraph" w:customStyle="1" w:styleId="30CB39C95DB94306856E079E66576898">
    <w:name w:val="30CB39C95DB94306856E079E66576898"/>
    <w:rsid w:val="00BB66D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119</Words>
  <Characters>679</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Стартовала новогодняя благотворительная акция: «Наши дети» </vt:lpstr>
    </vt:vector>
  </TitlesOfParts>
  <Company>Microsoft</Company>
  <LinksUpToDate>false</LinksUpToDate>
  <CharactersWithSpaces>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Стартовала новогодняя благотворительная акция: «Наши дети»</dc:title>
  <dc:subject>Ленинский районный комитет Белорусского профессионального союза работников образования и науки рекомендует председателям профсоюзных комитетов принять участие в акции. Ни один ребёнок не должен остаться без новогоднего подарка. Районным комитетом профсоюза будет оказана благотворительная помощь ГУО «Детский городок Ленинского района». Три семьи получат бытовую технику. Будет оказана материальная помощь одиноким матерям, оказавшимся в тяжёлом материальном положении. Театр Белорусской Армии 26.12.2013 года для детей работников учреждений образования района покажет новогоднюю сказку «Снежная королева». Мальчишки и девчонки после представления получат от районного комитета профсоюза сладкие новогодние подарки.</dc:subject>
  <dc:creator>INNA</dc:creator>
  <cp:lastModifiedBy>User1</cp:lastModifiedBy>
  <cp:revision>2</cp:revision>
  <cp:lastPrinted>2013-12-12T05:37:00Z</cp:lastPrinted>
  <dcterms:created xsi:type="dcterms:W3CDTF">2013-12-17T11:43:00Z</dcterms:created>
  <dcterms:modified xsi:type="dcterms:W3CDTF">2013-12-17T11:43:00Z</dcterms:modified>
</cp:coreProperties>
</file>