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7" w:rsidRPr="00B748C0" w:rsidRDefault="00C03F67" w:rsidP="00C03F67">
      <w:pPr>
        <w:jc w:val="center"/>
      </w:pPr>
      <w:r w:rsidRPr="00B748C0">
        <w:t>План основных мероприятий</w:t>
      </w:r>
    </w:p>
    <w:p w:rsidR="00C03F67" w:rsidRPr="00B748C0" w:rsidRDefault="00C03F67" w:rsidP="00C03F67">
      <w:pPr>
        <w:jc w:val="center"/>
      </w:pPr>
      <w:r w:rsidRPr="00B748C0">
        <w:t>Ленинской районной г</w:t>
      </w:r>
      <w:proofErr w:type="gramStart"/>
      <w:r w:rsidRPr="00B748C0">
        <w:t>.М</w:t>
      </w:r>
      <w:proofErr w:type="gramEnd"/>
      <w:r w:rsidRPr="00B748C0">
        <w:t>инска организации Белорусского профсоюза</w:t>
      </w:r>
    </w:p>
    <w:p w:rsidR="00C03F67" w:rsidRDefault="00C03F67" w:rsidP="00C03F67">
      <w:pPr>
        <w:jc w:val="center"/>
      </w:pPr>
      <w:r w:rsidRPr="00B748C0">
        <w:t xml:space="preserve">работников образования и науки на </w:t>
      </w:r>
      <w:r w:rsidR="00895052" w:rsidRPr="00895052">
        <w:t>июн</w:t>
      </w:r>
      <w:r w:rsidR="002D5DA4">
        <w:t>ь</w:t>
      </w:r>
      <w:r>
        <w:t xml:space="preserve"> </w:t>
      </w:r>
      <w:r w:rsidRPr="00B748C0">
        <w:t xml:space="preserve"> 201</w:t>
      </w:r>
      <w:r w:rsidR="00895052">
        <w:t>6</w:t>
      </w:r>
      <w:r w:rsidRPr="00B748C0"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97"/>
        <w:gridCol w:w="2409"/>
        <w:gridCol w:w="2268"/>
      </w:tblGrid>
      <w:tr w:rsidR="00C03F67" w:rsidTr="00CB72BA">
        <w:tc>
          <w:tcPr>
            <w:tcW w:w="1809" w:type="dxa"/>
          </w:tcPr>
          <w:p w:rsidR="00C03F67" w:rsidRPr="002D5DA4" w:rsidRDefault="00C03F67" w:rsidP="00C03F67">
            <w:pPr>
              <w:jc w:val="center"/>
            </w:pPr>
            <w:r w:rsidRPr="00DC5F95">
              <w:t xml:space="preserve"> </w:t>
            </w:r>
            <w:r w:rsidRPr="002D5DA4">
              <w:t xml:space="preserve"> </w:t>
            </w:r>
          </w:p>
          <w:p w:rsidR="00C03F67" w:rsidRPr="00DC5F95" w:rsidRDefault="00C03F67" w:rsidP="00C03F67">
            <w:pPr>
              <w:jc w:val="center"/>
            </w:pPr>
            <w:proofErr w:type="spellStart"/>
            <w:r w:rsidRPr="00DC5F95">
              <w:rPr>
                <w:lang w:val="en-US"/>
              </w:rPr>
              <w:t>Дата</w:t>
            </w:r>
            <w:proofErr w:type="spellEnd"/>
            <w:r w:rsidRPr="00DC5F95">
              <w:rPr>
                <w:lang w:val="en-US"/>
              </w:rPr>
              <w:t xml:space="preserve"> </w:t>
            </w:r>
            <w:r w:rsidRPr="00DC5F95">
              <w:t>и время</w:t>
            </w:r>
          </w:p>
          <w:p w:rsidR="00C03F67" w:rsidRPr="00DC5F95" w:rsidRDefault="00C03F67" w:rsidP="00C03F67">
            <w:pPr>
              <w:jc w:val="center"/>
            </w:pPr>
            <w:r w:rsidRPr="00DC5F95">
              <w:t>проведения</w:t>
            </w:r>
          </w:p>
        </w:tc>
        <w:tc>
          <w:tcPr>
            <w:tcW w:w="7797" w:type="dxa"/>
          </w:tcPr>
          <w:p w:rsidR="00C03F67" w:rsidRPr="00DC5F95" w:rsidRDefault="00C03F67" w:rsidP="00C03F67">
            <w:pPr>
              <w:jc w:val="center"/>
            </w:pPr>
          </w:p>
          <w:p w:rsidR="00C03F67" w:rsidRPr="00DC5F95" w:rsidRDefault="00C03F67" w:rsidP="00C03F67">
            <w:pPr>
              <w:jc w:val="center"/>
            </w:pPr>
            <w:r w:rsidRPr="00DC5F95">
              <w:t>Наименование мероприятия</w:t>
            </w:r>
          </w:p>
        </w:tc>
        <w:tc>
          <w:tcPr>
            <w:tcW w:w="2409" w:type="dxa"/>
          </w:tcPr>
          <w:p w:rsidR="00C03F67" w:rsidRPr="00DC5F95" w:rsidRDefault="00C03F67" w:rsidP="00C03F67"/>
          <w:p w:rsidR="00C03F67" w:rsidRPr="00DC5F95" w:rsidRDefault="00C03F67" w:rsidP="00C03F67">
            <w:pPr>
              <w:jc w:val="center"/>
            </w:pPr>
            <w:r w:rsidRPr="00DC5F95">
              <w:t>Место</w:t>
            </w:r>
          </w:p>
          <w:p w:rsidR="00C03F67" w:rsidRPr="00DC5F95" w:rsidRDefault="00C03F67" w:rsidP="00C03F67">
            <w:pPr>
              <w:jc w:val="center"/>
            </w:pP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C03F67" w:rsidRPr="00DC5F95" w:rsidRDefault="00C03F67" w:rsidP="00C03F67"/>
          <w:p w:rsidR="00C03F67" w:rsidRPr="00DC5F95" w:rsidRDefault="00C03F67" w:rsidP="00C03F67">
            <w:r w:rsidRPr="00DC5F95">
              <w:t>Ответственный</w:t>
            </w:r>
          </w:p>
        </w:tc>
      </w:tr>
      <w:tr w:rsidR="002569D4" w:rsidTr="00CB72BA">
        <w:tc>
          <w:tcPr>
            <w:tcW w:w="1809" w:type="dxa"/>
          </w:tcPr>
          <w:p w:rsidR="002569D4" w:rsidRDefault="0031273C" w:rsidP="00C03F67">
            <w:pPr>
              <w:jc w:val="center"/>
            </w:pPr>
            <w:r>
              <w:t>01.0</w:t>
            </w:r>
            <w:r w:rsidR="00CB72BA">
              <w:t>6</w:t>
            </w:r>
            <w:r>
              <w:t>.201</w:t>
            </w:r>
            <w:r w:rsidR="00895052">
              <w:t>6</w:t>
            </w:r>
          </w:p>
          <w:p w:rsidR="0031273C" w:rsidRPr="00DC5F95" w:rsidRDefault="0031273C" w:rsidP="00A02EAD">
            <w:pPr>
              <w:jc w:val="center"/>
            </w:pPr>
            <w:r>
              <w:t>1</w:t>
            </w:r>
            <w:proofErr w:type="spellStart"/>
            <w:r w:rsidR="00A02EAD">
              <w:rPr>
                <w:lang w:val="en-US"/>
              </w:rPr>
              <w:t>1</w:t>
            </w:r>
            <w:proofErr w:type="spellEnd"/>
            <w:r>
              <w:t>.00</w:t>
            </w:r>
          </w:p>
        </w:tc>
        <w:tc>
          <w:tcPr>
            <w:tcW w:w="7797" w:type="dxa"/>
          </w:tcPr>
          <w:p w:rsidR="002569D4" w:rsidRPr="00DC5F95" w:rsidRDefault="00895052" w:rsidP="0031273C">
            <w:pPr>
              <w:jc w:val="both"/>
            </w:pPr>
            <w:r>
              <w:t>Участие в мероприятиях, посвящённых Дню защиты детей</w:t>
            </w:r>
          </w:p>
        </w:tc>
        <w:tc>
          <w:tcPr>
            <w:tcW w:w="2409" w:type="dxa"/>
          </w:tcPr>
          <w:p w:rsidR="002569D4" w:rsidRPr="00DC5F95" w:rsidRDefault="00895052" w:rsidP="00C03F67">
            <w:r>
              <w:t>Стадион СШ № 17</w:t>
            </w:r>
          </w:p>
        </w:tc>
        <w:tc>
          <w:tcPr>
            <w:tcW w:w="2268" w:type="dxa"/>
          </w:tcPr>
          <w:p w:rsidR="002569D4" w:rsidRDefault="0031273C" w:rsidP="00C03F67">
            <w:r>
              <w:t>Бакунович А.Г.</w:t>
            </w:r>
          </w:p>
          <w:p w:rsidR="001F191D" w:rsidRPr="00DC5F95" w:rsidRDefault="0031273C" w:rsidP="001F191D">
            <w:proofErr w:type="spellStart"/>
            <w:r>
              <w:t>Кондер</w:t>
            </w:r>
            <w:proofErr w:type="spellEnd"/>
            <w:r>
              <w:t xml:space="preserve"> Т.М.</w:t>
            </w:r>
          </w:p>
        </w:tc>
      </w:tr>
      <w:tr w:rsidR="00CB72BA" w:rsidTr="00CB72BA">
        <w:tc>
          <w:tcPr>
            <w:tcW w:w="1809" w:type="dxa"/>
          </w:tcPr>
          <w:p w:rsidR="00CB72BA" w:rsidRDefault="00747101" w:rsidP="00CB7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B72BA">
              <w:rPr>
                <w:lang w:val="en-US"/>
              </w:rPr>
              <w:t>8</w:t>
            </w:r>
            <w:r w:rsidR="00CB72BA">
              <w:t>.06.2016</w:t>
            </w:r>
          </w:p>
          <w:p w:rsidR="00747101" w:rsidRPr="00747101" w:rsidRDefault="00747101" w:rsidP="00CB7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11.00 -14.00</w:t>
            </w:r>
          </w:p>
        </w:tc>
        <w:tc>
          <w:tcPr>
            <w:tcW w:w="7797" w:type="dxa"/>
          </w:tcPr>
          <w:p w:rsidR="00CB72BA" w:rsidRDefault="00CB72BA" w:rsidP="0031273C">
            <w:pPr>
              <w:jc w:val="both"/>
            </w:pPr>
            <w:r>
              <w:t>Участие в заседании Республиканского Совета ветеранов труда отрасли и Белорусского профессионального союза</w:t>
            </w:r>
            <w:r w:rsidR="00270139">
              <w:t xml:space="preserve"> работников образования и науки</w:t>
            </w:r>
          </w:p>
        </w:tc>
        <w:tc>
          <w:tcPr>
            <w:tcW w:w="2409" w:type="dxa"/>
          </w:tcPr>
          <w:p w:rsidR="00CB72BA" w:rsidRDefault="00270139" w:rsidP="00C03F67">
            <w:r>
              <w:t>СШ № 51</w:t>
            </w:r>
          </w:p>
        </w:tc>
        <w:tc>
          <w:tcPr>
            <w:tcW w:w="2268" w:type="dxa"/>
          </w:tcPr>
          <w:p w:rsidR="00270139" w:rsidRDefault="00270139" w:rsidP="00270139">
            <w:r>
              <w:t>Бакунович А.Г.</w:t>
            </w:r>
          </w:p>
          <w:p w:rsidR="00CB72BA" w:rsidRDefault="00270139" w:rsidP="00270139">
            <w:proofErr w:type="spellStart"/>
            <w:r>
              <w:t>Талалаева</w:t>
            </w:r>
            <w:proofErr w:type="spellEnd"/>
            <w:r>
              <w:t xml:space="preserve"> О.В.</w:t>
            </w:r>
          </w:p>
        </w:tc>
      </w:tr>
      <w:tr w:rsidR="00C03F67" w:rsidTr="007B5929">
        <w:tc>
          <w:tcPr>
            <w:tcW w:w="1809" w:type="dxa"/>
          </w:tcPr>
          <w:p w:rsidR="00C03F67" w:rsidRDefault="002E1401" w:rsidP="00C03F67">
            <w:r>
              <w:t xml:space="preserve"> </w:t>
            </w:r>
            <w:r w:rsidR="009E282E">
              <w:rPr>
                <w:lang w:val="en-US"/>
              </w:rPr>
              <w:t>0</w:t>
            </w:r>
            <w:r w:rsidR="00895052">
              <w:t>9</w:t>
            </w:r>
            <w:r w:rsidR="00C03F67">
              <w:t>.0</w:t>
            </w:r>
            <w:r w:rsidR="00895052">
              <w:t>6</w:t>
            </w:r>
            <w:r w:rsidR="00C03F67">
              <w:t>.201</w:t>
            </w:r>
            <w:r w:rsidR="00895052">
              <w:t>6</w:t>
            </w:r>
            <w:r w:rsidR="00C03F67" w:rsidRPr="00DC5F95">
              <w:t>г.</w:t>
            </w:r>
          </w:p>
          <w:p w:rsidR="00C03F67" w:rsidRPr="00DC5F95" w:rsidRDefault="00C30198" w:rsidP="00C03F67">
            <w:r>
              <w:t>14.00</w:t>
            </w:r>
          </w:p>
        </w:tc>
        <w:tc>
          <w:tcPr>
            <w:tcW w:w="7797" w:type="dxa"/>
            <w:tcBorders>
              <w:bottom w:val="single" w:sz="4" w:space="0" w:color="000000" w:themeColor="text1"/>
            </w:tcBorders>
          </w:tcPr>
          <w:p w:rsidR="00747101" w:rsidRPr="00747101" w:rsidRDefault="00C03F67" w:rsidP="00747101">
            <w:pPr>
              <w:jc w:val="both"/>
            </w:pPr>
            <w:r>
              <w:t>Совещание</w:t>
            </w:r>
            <w:r w:rsidR="0031273C">
              <w:t xml:space="preserve"> </w:t>
            </w:r>
            <w:r>
              <w:t>с председателями профсоюзных комитетов:</w:t>
            </w:r>
          </w:p>
          <w:p w:rsidR="00B40BB6" w:rsidRDefault="00747101" w:rsidP="00747101">
            <w:pPr>
              <w:jc w:val="both"/>
            </w:pPr>
            <w:r w:rsidRPr="005D6132">
              <w:t>-</w:t>
            </w:r>
            <w:r>
              <w:t>-</w:t>
            </w:r>
            <w:r w:rsidR="00B40BB6">
              <w:t>о</w:t>
            </w:r>
            <w:r w:rsidR="00A02EAD">
              <w:t>б</w:t>
            </w:r>
            <w:r w:rsidR="00B40BB6">
              <w:t xml:space="preserve">  участия в избирательной компании;</w:t>
            </w:r>
          </w:p>
          <w:p w:rsidR="00B40BB6" w:rsidRDefault="00B40BB6" w:rsidP="00B40BB6">
            <w:pPr>
              <w:jc w:val="both"/>
            </w:pPr>
            <w:r>
              <w:t>-- о сотру</w:t>
            </w:r>
            <w:r w:rsidR="00A02EAD">
              <w:t>дничестве с ТЭУП «</w:t>
            </w:r>
            <w:proofErr w:type="spellStart"/>
            <w:r w:rsidR="00A02EAD">
              <w:t>Беларустурист</w:t>
            </w:r>
            <w:proofErr w:type="spellEnd"/>
            <w:r w:rsidR="00A02EAD">
              <w:t>»</w:t>
            </w:r>
            <w:r>
              <w:t>;</w:t>
            </w:r>
          </w:p>
          <w:p w:rsidR="00B40BB6" w:rsidRDefault="00B40BB6" w:rsidP="00B40BB6">
            <w:pPr>
              <w:jc w:val="both"/>
            </w:pPr>
            <w:r>
              <w:t>-- о создании профсоюзных страничек на сайтах учреждений образования;</w:t>
            </w:r>
          </w:p>
          <w:p w:rsidR="00B40BB6" w:rsidRDefault="00B40BB6" w:rsidP="00B40BB6">
            <w:pPr>
              <w:jc w:val="both"/>
            </w:pPr>
            <w:r w:rsidRPr="007465AA">
              <w:t>--об активизации работы с молодёжью и вовлечение их в деятельность отраслевого профсоюза.</w:t>
            </w:r>
          </w:p>
          <w:p w:rsidR="00417410" w:rsidRDefault="00A02EAD" w:rsidP="00417410">
            <w:pPr>
              <w:jc w:val="both"/>
            </w:pPr>
            <w:r>
              <w:t>--о</w:t>
            </w:r>
            <w:r w:rsidR="00417410">
              <w:t xml:space="preserve"> подготовке учреждений образования к новому учебному году.</w:t>
            </w:r>
          </w:p>
          <w:p w:rsidR="00C03F67" w:rsidRPr="004F4CF9" w:rsidRDefault="00C03F67" w:rsidP="00B40BB6">
            <w:pPr>
              <w:jc w:val="both"/>
            </w:pPr>
          </w:p>
        </w:tc>
        <w:tc>
          <w:tcPr>
            <w:tcW w:w="2409" w:type="dxa"/>
          </w:tcPr>
          <w:p w:rsidR="00C03F67" w:rsidRDefault="00C03F67" w:rsidP="00C03F67">
            <w:r>
              <w:t>РК профсоюза</w:t>
            </w:r>
          </w:p>
          <w:p w:rsidR="00C30198" w:rsidRDefault="00C30198" w:rsidP="00C03F67">
            <w:r>
              <w:t>актовый зал</w:t>
            </w:r>
          </w:p>
          <w:p w:rsidR="00B40BB6" w:rsidRPr="00DC5F95" w:rsidRDefault="00B40BB6" w:rsidP="00C03F67">
            <w:proofErr w:type="spellStart"/>
            <w:r>
              <w:t>Пр-т</w:t>
            </w:r>
            <w:proofErr w:type="spellEnd"/>
            <w:r>
              <w:t xml:space="preserve"> Рокоссовского, 63-2</w:t>
            </w:r>
          </w:p>
        </w:tc>
        <w:tc>
          <w:tcPr>
            <w:tcW w:w="2268" w:type="dxa"/>
          </w:tcPr>
          <w:p w:rsidR="00C03F67" w:rsidRDefault="002D5DA4" w:rsidP="00C03F67">
            <w:r>
              <w:t>Бакунович А.Г.</w:t>
            </w:r>
          </w:p>
          <w:p w:rsidR="0031273C" w:rsidRDefault="00417410" w:rsidP="0031273C">
            <w:pPr>
              <w:spacing w:line="235" w:lineRule="auto"/>
              <w:contextualSpacing/>
              <w:jc w:val="both"/>
              <w:textAlignment w:val="top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Карпилова</w:t>
            </w:r>
            <w:proofErr w:type="spellEnd"/>
            <w:r>
              <w:rPr>
                <w:sz w:val="30"/>
                <w:szCs w:val="30"/>
              </w:rPr>
              <w:t xml:space="preserve"> Г.Г.</w:t>
            </w:r>
          </w:p>
          <w:p w:rsidR="0031273C" w:rsidRDefault="0031273C" w:rsidP="00417410">
            <w:pPr>
              <w:spacing w:line="235" w:lineRule="auto"/>
              <w:contextualSpacing/>
              <w:jc w:val="both"/>
              <w:textAlignment w:val="top"/>
            </w:pPr>
          </w:p>
        </w:tc>
      </w:tr>
      <w:tr w:rsidR="00A02EAD" w:rsidTr="007B5929">
        <w:tc>
          <w:tcPr>
            <w:tcW w:w="1809" w:type="dxa"/>
          </w:tcPr>
          <w:p w:rsidR="00A02EAD" w:rsidRDefault="00A02EAD" w:rsidP="008B15D7">
            <w:pPr>
              <w:jc w:val="center"/>
            </w:pPr>
            <w:r>
              <w:t>10.06.2016</w:t>
            </w:r>
          </w:p>
          <w:p w:rsidR="00A02EAD" w:rsidRDefault="00A02EAD" w:rsidP="008B15D7">
            <w:pPr>
              <w:jc w:val="center"/>
            </w:pPr>
            <w:r>
              <w:t>15.00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02EAD" w:rsidRDefault="00A02EAD" w:rsidP="008B15D7">
            <w:pPr>
              <w:jc w:val="both"/>
            </w:pPr>
            <w:r>
              <w:t xml:space="preserve">Участие в районном бале выпускников </w:t>
            </w:r>
          </w:p>
        </w:tc>
        <w:tc>
          <w:tcPr>
            <w:tcW w:w="2409" w:type="dxa"/>
          </w:tcPr>
          <w:p w:rsidR="00A02EAD" w:rsidRDefault="00A02EAD" w:rsidP="008B15D7">
            <w:r>
              <w:t>«</w:t>
            </w:r>
            <w:proofErr w:type="spellStart"/>
            <w:r>
              <w:t>Лошицкая</w:t>
            </w:r>
            <w:proofErr w:type="spellEnd"/>
            <w:r>
              <w:t xml:space="preserve"> усадьба»</w:t>
            </w:r>
          </w:p>
        </w:tc>
        <w:tc>
          <w:tcPr>
            <w:tcW w:w="2268" w:type="dxa"/>
          </w:tcPr>
          <w:p w:rsidR="00A02EAD" w:rsidRDefault="00A02EAD" w:rsidP="008B15D7">
            <w:r>
              <w:t>Бакунович А.Г.</w:t>
            </w:r>
          </w:p>
          <w:p w:rsidR="00A02EAD" w:rsidRDefault="00A02EAD" w:rsidP="008B15D7"/>
        </w:tc>
      </w:tr>
      <w:tr w:rsidR="007B5929" w:rsidTr="007B5929">
        <w:tc>
          <w:tcPr>
            <w:tcW w:w="1809" w:type="dxa"/>
          </w:tcPr>
          <w:p w:rsidR="007B5929" w:rsidRDefault="007B5929" w:rsidP="008B15D7">
            <w:pPr>
              <w:jc w:val="center"/>
            </w:pPr>
            <w:r>
              <w:t>23.06.2016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B5929" w:rsidRDefault="007B5929" w:rsidP="008B15D7">
            <w:pPr>
              <w:jc w:val="both"/>
            </w:pPr>
            <w:r>
              <w:t>Семинар по заключению и регистрации коллективных договоров</w:t>
            </w:r>
          </w:p>
        </w:tc>
        <w:tc>
          <w:tcPr>
            <w:tcW w:w="2409" w:type="dxa"/>
          </w:tcPr>
          <w:p w:rsidR="007B5929" w:rsidRDefault="007B5929" w:rsidP="007B5929">
            <w:r>
              <w:t>РК профсоюза</w:t>
            </w:r>
          </w:p>
          <w:p w:rsidR="007B5929" w:rsidRDefault="007B5929" w:rsidP="007B5929">
            <w:r>
              <w:t>актовый зал</w:t>
            </w:r>
          </w:p>
          <w:p w:rsidR="007B5929" w:rsidRDefault="007B5929" w:rsidP="008B15D7"/>
        </w:tc>
        <w:tc>
          <w:tcPr>
            <w:tcW w:w="2268" w:type="dxa"/>
          </w:tcPr>
          <w:p w:rsidR="007B5929" w:rsidRDefault="007B5929" w:rsidP="007B5929">
            <w:pPr>
              <w:spacing w:line="235" w:lineRule="auto"/>
              <w:contextualSpacing/>
              <w:jc w:val="both"/>
              <w:textAlignment w:val="top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Карпилова</w:t>
            </w:r>
            <w:proofErr w:type="spellEnd"/>
            <w:r>
              <w:rPr>
                <w:sz w:val="30"/>
                <w:szCs w:val="30"/>
              </w:rPr>
              <w:t xml:space="preserve"> Г.Г.</w:t>
            </w:r>
          </w:p>
          <w:p w:rsidR="007B5929" w:rsidRDefault="007B5929" w:rsidP="008B15D7"/>
        </w:tc>
      </w:tr>
      <w:tr w:rsidR="005D6132" w:rsidTr="007B5929">
        <w:tc>
          <w:tcPr>
            <w:tcW w:w="1809" w:type="dxa"/>
          </w:tcPr>
          <w:p w:rsidR="005D6132" w:rsidRDefault="005D6132" w:rsidP="008B15D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5D6132" w:rsidRDefault="005D6132" w:rsidP="008B15D7">
            <w:pPr>
              <w:jc w:val="both"/>
            </w:pPr>
            <w:r>
              <w:t>Мониторинг школьных оздоровительных лагерей с дневным пребыванием</w:t>
            </w:r>
          </w:p>
        </w:tc>
        <w:tc>
          <w:tcPr>
            <w:tcW w:w="2409" w:type="dxa"/>
          </w:tcPr>
          <w:p w:rsidR="005D6132" w:rsidRDefault="005D6132" w:rsidP="008B15D7">
            <w:r>
              <w:t>Учреждения образования</w:t>
            </w:r>
          </w:p>
        </w:tc>
        <w:tc>
          <w:tcPr>
            <w:tcW w:w="2268" w:type="dxa"/>
          </w:tcPr>
          <w:p w:rsidR="005D6132" w:rsidRDefault="005D6132" w:rsidP="008B15D7"/>
        </w:tc>
      </w:tr>
    </w:tbl>
    <w:p w:rsidR="00D87B7F" w:rsidRDefault="00D87B7F">
      <w:pPr>
        <w:rPr>
          <w:lang w:val="en-US"/>
        </w:rPr>
      </w:pPr>
    </w:p>
    <w:p w:rsidR="002D5DA4" w:rsidRDefault="002D5DA4">
      <w:r>
        <w:t xml:space="preserve">Председатель РК                                                               </w:t>
      </w:r>
      <w:proofErr w:type="spellStart"/>
      <w:r>
        <w:t>А.Г.Бакунович</w:t>
      </w:r>
      <w:proofErr w:type="spellEnd"/>
      <w:r w:rsidR="00C03F67">
        <w:t xml:space="preserve">  </w:t>
      </w:r>
    </w:p>
    <w:sectPr w:rsidR="002D5DA4" w:rsidSect="00D87B7F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03F67"/>
    <w:rsid w:val="00006539"/>
    <w:rsid w:val="0001319D"/>
    <w:rsid w:val="00090009"/>
    <w:rsid w:val="00191D20"/>
    <w:rsid w:val="001F191D"/>
    <w:rsid w:val="002569D4"/>
    <w:rsid w:val="00270139"/>
    <w:rsid w:val="002775B8"/>
    <w:rsid w:val="002C4AD5"/>
    <w:rsid w:val="002C5572"/>
    <w:rsid w:val="002D368E"/>
    <w:rsid w:val="002D5DA4"/>
    <w:rsid w:val="002E1401"/>
    <w:rsid w:val="0031273C"/>
    <w:rsid w:val="00323D0D"/>
    <w:rsid w:val="00405D7B"/>
    <w:rsid w:val="00417410"/>
    <w:rsid w:val="00447D3E"/>
    <w:rsid w:val="00473384"/>
    <w:rsid w:val="005D6132"/>
    <w:rsid w:val="00626038"/>
    <w:rsid w:val="006278AA"/>
    <w:rsid w:val="00747101"/>
    <w:rsid w:val="007B5929"/>
    <w:rsid w:val="007D1F81"/>
    <w:rsid w:val="00867E86"/>
    <w:rsid w:val="00895052"/>
    <w:rsid w:val="00913F3C"/>
    <w:rsid w:val="00942D55"/>
    <w:rsid w:val="009E282E"/>
    <w:rsid w:val="00A02EAD"/>
    <w:rsid w:val="00A7512F"/>
    <w:rsid w:val="00B01D69"/>
    <w:rsid w:val="00B40BB6"/>
    <w:rsid w:val="00B51114"/>
    <w:rsid w:val="00B65289"/>
    <w:rsid w:val="00BD6BA0"/>
    <w:rsid w:val="00C03F67"/>
    <w:rsid w:val="00C14C27"/>
    <w:rsid w:val="00C30198"/>
    <w:rsid w:val="00CB4001"/>
    <w:rsid w:val="00CB72BA"/>
    <w:rsid w:val="00D333F8"/>
    <w:rsid w:val="00D87B7F"/>
    <w:rsid w:val="00DC006F"/>
    <w:rsid w:val="00E04DD8"/>
    <w:rsid w:val="00E53854"/>
    <w:rsid w:val="00E76A16"/>
    <w:rsid w:val="00F27BCE"/>
    <w:rsid w:val="00F664D7"/>
    <w:rsid w:val="00F73F45"/>
    <w:rsid w:val="00FB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67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3F67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C03F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03F6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C03F6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1273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2016-06-06T09:31:00Z</dcterms:created>
  <dcterms:modified xsi:type="dcterms:W3CDTF">2016-06-06T09:31:00Z</dcterms:modified>
</cp:coreProperties>
</file>